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76" w:rsidRPr="00811116" w:rsidRDefault="009B7F76" w:rsidP="009B7F76">
      <w:pPr>
        <w:jc w:val="center"/>
        <w:rPr>
          <w:b/>
          <w:sz w:val="28"/>
          <w:szCs w:val="28"/>
        </w:rPr>
      </w:pPr>
      <w:r w:rsidRPr="00811116">
        <w:rPr>
          <w:b/>
          <w:sz w:val="28"/>
          <w:szCs w:val="28"/>
        </w:rPr>
        <w:t>Должностной регламент</w:t>
      </w: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  <w:r w:rsidRPr="00811116">
        <w:rPr>
          <w:b/>
          <w:sz w:val="28"/>
          <w:szCs w:val="28"/>
        </w:rPr>
        <w:t>главного государственного налогового инспектора</w:t>
      </w: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  <w:r w:rsidRPr="00811116">
        <w:rPr>
          <w:b/>
          <w:sz w:val="28"/>
          <w:szCs w:val="28"/>
        </w:rPr>
        <w:t xml:space="preserve">правового отдела </w:t>
      </w: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  <w:r w:rsidRPr="00811116">
        <w:rPr>
          <w:b/>
          <w:sz w:val="28"/>
          <w:szCs w:val="28"/>
        </w:rPr>
        <w:t>I. Общие положения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Межрайонной ИФНС России № 9 по Санкт-Петербургу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Регистрационный номер (код) должности – 11-3-3-094.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2. Область профессиональной служебной деятельности главного государственного налогового инспектора:  регулирование налоговой деятельности.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осуществляется приказом Межрайонной ИФНС России № 9 по Санкт-Петербургу (далее – инспекция).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5. Главный государственный налоговый инспектор непосредственно подчиняется начальнику отдела.</w:t>
      </w: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  <w:r w:rsidRPr="00811116">
        <w:rPr>
          <w:b/>
          <w:sz w:val="28"/>
          <w:szCs w:val="28"/>
        </w:rPr>
        <w:t>II. Квалификационные требования</w:t>
      </w: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  <w:r w:rsidRPr="00811116">
        <w:rPr>
          <w:b/>
          <w:sz w:val="28"/>
          <w:szCs w:val="28"/>
        </w:rPr>
        <w:t>для замещения должности гражданской службы</w:t>
      </w:r>
    </w:p>
    <w:p w:rsidR="009B7F76" w:rsidRPr="00811116" w:rsidRDefault="009B7F76" w:rsidP="009B7F76">
      <w:pPr>
        <w:ind w:firstLine="567"/>
        <w:jc w:val="both"/>
        <w:rPr>
          <w:b/>
          <w:sz w:val="28"/>
          <w:szCs w:val="28"/>
        </w:rPr>
      </w:pP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 xml:space="preserve">6.1. Наличие высшего образования по специальности, направлению подготовки: </w:t>
      </w:r>
      <w:proofErr w:type="gramStart"/>
      <w:r w:rsidRPr="00811116">
        <w:rPr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6.2. Без предъявления требований к стажу.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 xml:space="preserve">6.3. </w:t>
      </w:r>
      <w:proofErr w:type="gramStart"/>
      <w:r w:rsidRPr="00811116">
        <w:rPr>
          <w:sz w:val="28"/>
          <w:szCs w:val="28"/>
        </w:rPr>
        <w:t xml:space="preserve">Наличие базовых знаний: знание государственного языка Российской Федерации (русского языка), знание основ Конституции Российской Федерации, Федерального закона от 27 мая 2003 года № 58-ФЗ «О системе государственной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№ 273-ФЗ «О противодействии </w:t>
      </w:r>
      <w:r w:rsidRPr="00811116">
        <w:rPr>
          <w:sz w:val="28"/>
          <w:szCs w:val="28"/>
        </w:rPr>
        <w:lastRenderedPageBreak/>
        <w:t>коррупции», знания и умения в области информационно-коммуникационных</w:t>
      </w:r>
      <w:proofErr w:type="gramEnd"/>
      <w:r w:rsidRPr="00811116">
        <w:rPr>
          <w:sz w:val="28"/>
          <w:szCs w:val="28"/>
        </w:rPr>
        <w:t xml:space="preserve"> технологий.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 xml:space="preserve">6.4. Наличие профессиональных знаний: 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811116">
        <w:rPr>
          <w:sz w:val="28"/>
          <w:szCs w:val="28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законодательства), Закон Российской Федерации от 21 марта 1991 года № 943-1 «О налоговых органах Российской Федерации», Федеральный закон от 26 октября 2002 года № 127-ФЗ «О несостоятельности (банкротстве)», постановление Правительства Российской Федерации от 30 сентября 2004 года № 506 «Об утверждении Положения о Федеральной налоговой службе», Указ Президента Российской Федерации</w:t>
      </w:r>
      <w:proofErr w:type="gramEnd"/>
      <w:r w:rsidRPr="00811116">
        <w:rPr>
          <w:sz w:val="28"/>
          <w:szCs w:val="28"/>
        </w:rPr>
        <w:t xml:space="preserve"> от 30 ноября 1995 года № 1203 «Об утверждении Перечня сведений, отнесенных к государственной тайне». 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 xml:space="preserve">6.4.2. </w:t>
      </w:r>
      <w:proofErr w:type="gramStart"/>
      <w:r w:rsidRPr="00811116">
        <w:rPr>
          <w:sz w:val="28"/>
          <w:szCs w:val="28"/>
        </w:rPr>
        <w:t>Иные профессиональные знания: знание основных направлений и приоритетов государственной политики в сфере законодательства о бюджете, налогах и финансовом контроле, знание судебной практики Конституционного Суда Российской Федерации, Высшего Арбитражного Суда Российской Федерации в сфере законодательства о бюджете, налогах и финансовом контроле, знание правил юридической техники, знание основных принципов обеспечения единства правового пространства Российской Федерации.</w:t>
      </w:r>
      <w:proofErr w:type="gramEnd"/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proofErr w:type="gramStart"/>
      <w:r w:rsidRPr="00811116">
        <w:rPr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6.7. Наличие профессиональных умений: работа со справочными правовыми системами «Консультант Плюс», «Гарант» на профессиональном уровне, умение выяснять точный смысл, содержание нормативных правовых актов (норм), используя различные виды толкования, использование официально-делового стиля при составлении правовых документов, использование правил юридической техники для составления нормативных правовых актов.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E42D24" w:rsidRDefault="00E42D24" w:rsidP="009B7F76">
      <w:pPr>
        <w:jc w:val="center"/>
        <w:rPr>
          <w:b/>
          <w:sz w:val="28"/>
          <w:szCs w:val="28"/>
        </w:rPr>
      </w:pP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  <w:r w:rsidRPr="00811116">
        <w:rPr>
          <w:b/>
          <w:sz w:val="28"/>
          <w:szCs w:val="28"/>
        </w:rPr>
        <w:t>III. Должностные обязанности, права и ответственность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 w:rsidRPr="00811116">
        <w:rPr>
          <w:sz w:val="28"/>
          <w:szCs w:val="28"/>
        </w:rPr>
        <w:t>Межрайонную</w:t>
      </w:r>
      <w:proofErr w:type="gramEnd"/>
      <w:r w:rsidRPr="00811116">
        <w:rPr>
          <w:sz w:val="28"/>
          <w:szCs w:val="28"/>
        </w:rPr>
        <w:t xml:space="preserve"> ИФНС России № 9 по Санкт-Петербургу главный государственный налоговый инспектор обязан: 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согласовывать представляемые на рассмотрение руководству инспекции проекты документов, содержащих вопросы, относящиеся к компетенции отдела;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8111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11116">
        <w:rPr>
          <w:rFonts w:ascii="Times New Roman" w:hAnsi="Times New Roman" w:cs="Times New Roman"/>
          <w:sz w:val="28"/>
          <w:szCs w:val="28"/>
        </w:rPr>
        <w:t xml:space="preserve"> представлением и защитой законных прав и интересов инспекции в судебных, правоохранительных и иных органах;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8111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11116">
        <w:rPr>
          <w:rFonts w:ascii="Times New Roman" w:hAnsi="Times New Roman" w:cs="Times New Roman"/>
          <w:sz w:val="28"/>
          <w:szCs w:val="28"/>
        </w:rPr>
        <w:t xml:space="preserve"> проведением правовой экспертизы документов, подготавливаемых в инспекции, и оказание правовой помощи подразделениям   инспекции по вопросам применения законодательства Российской Федерации;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8111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11116">
        <w:rPr>
          <w:rFonts w:ascii="Times New Roman" w:hAnsi="Times New Roman" w:cs="Times New Roman"/>
          <w:sz w:val="28"/>
          <w:szCs w:val="28"/>
        </w:rPr>
        <w:t xml:space="preserve"> юридическим сопровождением дел о налоговых и административных правонарушениях, нарушениях законодательства о налогах и сборах;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8111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11116">
        <w:rPr>
          <w:rFonts w:ascii="Times New Roman" w:hAnsi="Times New Roman" w:cs="Times New Roman"/>
          <w:sz w:val="28"/>
          <w:szCs w:val="28"/>
        </w:rPr>
        <w:t xml:space="preserve"> оформлением и предъявлением в суды общей юрисдикции и арбитражные суды исков по всем основаниям;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8111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11116">
        <w:rPr>
          <w:rFonts w:ascii="Times New Roman" w:hAnsi="Times New Roman" w:cs="Times New Roman"/>
          <w:sz w:val="28"/>
          <w:szCs w:val="28"/>
        </w:rPr>
        <w:t xml:space="preserve"> защитой государственных интересов в арбитражных судах и судах общей юрисдикции;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проводить анализ причин возникновения налоговых споров, рассмотренных в инспекции в досудебном порядке, представлять руководству налогового органа по результатам анализа обзоров, содержащих рекомендации в целях совершенствования правоприменительной практики;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осуществлять юридическое сопровождение выездной налоговой проверки;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визировать  проекты актов и решений по выездным налоговым проверкам, визировать проект акта по результатам камеральных налоговых проверок; 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обеспечивать в пределах своей компетенции защиту сведений, составляющих государственную и налоговую тайну;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контролировать формирование и представление в установленном порядке и в надлежащие сроки в Управление ФНС России по Санкт-Петербургу отчётов по предмету деятельности отдела;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lastRenderedPageBreak/>
        <w:t xml:space="preserve">уведомлять представителя нанимателя </w:t>
      </w:r>
      <w:proofErr w:type="gramStart"/>
      <w:r w:rsidRPr="0081111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11116">
        <w:rPr>
          <w:rFonts w:ascii="Times New Roman" w:hAnsi="Times New Roman" w:cs="Times New Roman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1116">
        <w:rPr>
          <w:rFonts w:ascii="Times New Roman" w:hAnsi="Times New Roman" w:cs="Times New Roman"/>
          <w:sz w:val="28"/>
          <w:szCs w:val="28"/>
        </w:rPr>
        <w:t>осуществление должностных обязанностей согласно технологии работы территориальных органов ФНС России в условиях использования системы ЭОД, утвержденных Приказом ФНС России от 10.06.2005 № САЭ-3-25/262 «Об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межрайонного уровня предельной численностью от 60 до 89 единиц и свыше 89 единиц»;</w:t>
      </w:r>
      <w:proofErr w:type="gramEnd"/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Проведение правовой экспертизы документов, подготавливаемых в Инспекции, и оказание правовой помощи подразделениям Инспекции по вопросам применения законодательства Российской Федерации.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Визирование проектов актов по результатам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1116">
        <w:rPr>
          <w:rFonts w:ascii="Times New Roman" w:hAnsi="Times New Roman" w:cs="Times New Roman"/>
          <w:sz w:val="28"/>
          <w:szCs w:val="28"/>
        </w:rPr>
        <w:t>Визирование проектов решений по налоговым проверкам, выносимых по результатам рассмотрения материалов налоговых проверок и составление в случае несогласия с выводами, содержащимися в проекте акта или решения, в связи с их незаконностью, необоснованностью и противоречиями сложившейся судебной практике, докладной записки на имя начальника Инспекции, содержащей выводы необоснованности выводов, содержащихся в проектов актов и решений Инспекции, принятых по результатам налоговых проверок, о</w:t>
      </w:r>
      <w:proofErr w:type="gramEnd"/>
      <w:r w:rsidRPr="00811116">
        <w:rPr>
          <w:rFonts w:ascii="Times New Roman" w:hAnsi="Times New Roman" w:cs="Times New Roman"/>
          <w:sz w:val="28"/>
          <w:szCs w:val="28"/>
        </w:rPr>
        <w:t xml:space="preserve"> полноте собранной доказательственной базы.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Правовое сопровождение проведение выездных налоговых проверок в порядке предусмотренном Концепцией повышения эффективности контрольной работы при планировании и проведении выездных налоговых проверок утвержденной приказом Управления ФНС России по</w:t>
      </w:r>
      <w:proofErr w:type="gramStart"/>
      <w:r w:rsidRPr="00811116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11116">
        <w:rPr>
          <w:rFonts w:ascii="Times New Roman" w:hAnsi="Times New Roman" w:cs="Times New Roman"/>
          <w:sz w:val="28"/>
          <w:szCs w:val="28"/>
        </w:rPr>
        <w:t>анкт- Петербургу № 04-08/68@ от 13.04.2016.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Участие в рассмотрении письменных возражений (пояснений, ходатайств) по актам налоговых проверок, а также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11116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811116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 составление протоколов рассмотрения материалов налоговых проверок, ведение аудиозаписей рассмотрения материалов налоговых проверок.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Подготовка в установленный срок юридических (правовых) заключений по жалобам физических и юридических лиц в Управление ФНС России по Санкт-Петербургу.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Производство, участие и правовое сопровождение дел о налоговых и административных правонарушениях (в том числе нарушениях законодательства о применении контрольно-кассовой техники и другое).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Оформление и предъявление в суды общей юрисдикции и арбитражные суды исков по всем основаниям, предусмотренным законодательством Российской Федерации, в том числе по основаниям, установленным </w:t>
      </w:r>
      <w:proofErr w:type="spellStart"/>
      <w:r w:rsidRPr="0081111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811116">
        <w:rPr>
          <w:rFonts w:ascii="Times New Roman" w:hAnsi="Times New Roman" w:cs="Times New Roman"/>
          <w:sz w:val="28"/>
          <w:szCs w:val="28"/>
        </w:rPr>
        <w:t>. 2 п. 2 ст. 45 НК РФ.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Защита государственных интересов в арбитражных судах и судах общей юрисдикции.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lastRenderedPageBreak/>
        <w:t>Участие в подготовке и подготовка ответов на письменные запросы налогоплательщиков.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Ведение систематизированного учета актов законодательства, ведомственных нормативных актов ФНС России и Управления, а также иных нормативных актов связанных с налогообложением и деятельностью налоговых органов.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Анализ судебной практики и подготовка разъяснений по ее применению в соответствии с законодательством Российской Федерации.</w:t>
      </w:r>
    </w:p>
    <w:p w:rsidR="00E42D24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Формирование установленной отчетности по предмету деятельности 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правового отдела.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Подготовка информационных материалов для руководства Инспекции по вопросам находящимся в компетенции правого отдела.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правового отдела.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Подготовка протоколов по рассмотрению материалов проверок и возражений (разногласий) налогоплательщиков (налоговых агентов, плательщиков сборов) по актам налоговых проверок, назначенных и проведенных Межрайонной ИФНС России № 9 по Санкт-Петербургу.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Подготовка отчета о проделанной работе за отчетный период.</w:t>
      </w:r>
    </w:p>
    <w:p w:rsidR="009B7F76" w:rsidRPr="00811116" w:rsidRDefault="009B7F76" w:rsidP="009B7F76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Использовать для обмена информацией и исполнения документов в процессе работы правового отдела, электронной почты </w:t>
      </w:r>
      <w:r w:rsidRPr="00811116">
        <w:rPr>
          <w:rFonts w:ascii="Times New Roman" w:hAnsi="Times New Roman" w:cs="Times New Roman"/>
          <w:sz w:val="28"/>
          <w:szCs w:val="28"/>
          <w:lang w:val="en-US"/>
        </w:rPr>
        <w:t>Lotus</w:t>
      </w:r>
      <w:r w:rsidRPr="00811116">
        <w:rPr>
          <w:rFonts w:ascii="Times New Roman" w:hAnsi="Times New Roman" w:cs="Times New Roman"/>
          <w:sz w:val="28"/>
          <w:szCs w:val="28"/>
        </w:rPr>
        <w:t xml:space="preserve"> </w:t>
      </w:r>
      <w:r w:rsidRPr="00811116">
        <w:rPr>
          <w:rFonts w:ascii="Times New Roman" w:hAnsi="Times New Roman" w:cs="Times New Roman"/>
          <w:sz w:val="28"/>
          <w:szCs w:val="28"/>
          <w:lang w:val="en-US"/>
        </w:rPr>
        <w:t>Notes</w:t>
      </w:r>
      <w:r w:rsidRPr="00811116">
        <w:rPr>
          <w:rFonts w:ascii="Times New Roman" w:hAnsi="Times New Roman" w:cs="Times New Roman"/>
          <w:sz w:val="28"/>
          <w:szCs w:val="28"/>
        </w:rPr>
        <w:t xml:space="preserve"> в системе СЭД-ИФНС.</w:t>
      </w:r>
    </w:p>
    <w:p w:rsidR="009B7F76" w:rsidRPr="00811116" w:rsidRDefault="009B7F76" w:rsidP="008111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Поддержание уровня квалификации достаточного для исполнения своих должностных обязанностей, повышение своей квалификации не реже одного раза в три года, изучение нормативных документов, относящиеся к деятельности налоговых органов.</w:t>
      </w:r>
    </w:p>
    <w:p w:rsidR="009B7F76" w:rsidRPr="00811116" w:rsidRDefault="009B7F76" w:rsidP="008111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Добросовестное исполнение обязанностей, предусмотренных должностным регламентом.</w:t>
      </w:r>
    </w:p>
    <w:p w:rsidR="009B7F76" w:rsidRPr="00811116" w:rsidRDefault="009B7F76" w:rsidP="008111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делопроизводства, хранение и сдача в архив документов правового отдела.</w:t>
      </w:r>
    </w:p>
    <w:p w:rsidR="009B7F76" w:rsidRPr="00811116" w:rsidRDefault="009B7F76" w:rsidP="008111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Обеспечение порядка учета, обращения, хранения и сдачи в архив ДСП-документов правого отдела.</w:t>
      </w:r>
    </w:p>
    <w:p w:rsidR="009B7F76" w:rsidRPr="00811116" w:rsidRDefault="009B7F76" w:rsidP="008111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Ведение информационного ресурса «Журнала Юриста» в соответствии с Порядком утвержденном Приказом Управления ФНС России по Санкт-Петербургу от 12.02.2015 № 04-06/30@.</w:t>
      </w:r>
    </w:p>
    <w:p w:rsidR="009B7F76" w:rsidRPr="00811116" w:rsidRDefault="009B7F76" w:rsidP="008111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Ведение информационный ресурса обеспечивающего централизованное хранение аудиозаписей судебных заседаний с возможностью их прослушивания (Информационный ресурс «Аудиотека») Приказ ФНС России от 20.12.2005 № САЭ-3-14/676@, в соответствии с Порядком утвержденном Приказом Управления ФНС России по Санкт-Петербургу от 16.07.2010 № 04-15/197@.</w:t>
      </w:r>
    </w:p>
    <w:p w:rsidR="009B7F76" w:rsidRPr="00811116" w:rsidRDefault="009B7F76" w:rsidP="008111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Соблюдать правила противопожарной безопасности в помещениях Инспекции и охраны труда.</w:t>
      </w:r>
    </w:p>
    <w:p w:rsidR="009B7F76" w:rsidRPr="00811116" w:rsidRDefault="009B7F76" w:rsidP="008111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Строгое выполнение основных обязанностей государственного гражданского служащего, определенных статьей 15 Федерального закона от 27 июля 2004 года № 79-ФЗ «О государственной гражданской службе Российской Федерации».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иные обязанности, возложенные приказами и распоряжениями начальника </w:t>
      </w:r>
      <w:r w:rsidRPr="00811116">
        <w:rPr>
          <w:rFonts w:ascii="Times New Roman" w:hAnsi="Times New Roman" w:cs="Times New Roman"/>
          <w:sz w:val="28"/>
          <w:szCs w:val="28"/>
        </w:rPr>
        <w:lastRenderedPageBreak/>
        <w:t>инспекции.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9B7F76" w:rsidRPr="00811116" w:rsidRDefault="009B7F76" w:rsidP="00811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9B7F76" w:rsidRPr="00811116" w:rsidRDefault="009B7F76" w:rsidP="008111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деятельностью инспекции.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 xml:space="preserve">10. </w:t>
      </w:r>
      <w:proofErr w:type="gramStart"/>
      <w:r w:rsidRPr="00811116">
        <w:rPr>
          <w:sz w:val="28"/>
          <w:szCs w:val="28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11116">
        <w:rPr>
          <w:sz w:val="28"/>
          <w:szCs w:val="28"/>
        </w:rPr>
        <w:t xml:space="preserve"> 2017, № 15 (ч.1), ст. 2194), Положением о Межрайонной ИФНС России № 9 по Санкт-Петербургу, утвержденным руководителем управления ФНС России по Санкт-Петербургу, приказами (распоряжениями) ФНС России.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  <w:r w:rsidRPr="00811116">
        <w:rPr>
          <w:b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привлечения юридических и физических лиц к ответственности за совершение налоговых правонарушений в соответствии с действующим законодательством.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 xml:space="preserve">другие вопросы в пределах своей компетенции. </w:t>
      </w: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</w:p>
    <w:p w:rsidR="00E42D24" w:rsidRDefault="00E42D24" w:rsidP="009B7F76">
      <w:pPr>
        <w:jc w:val="center"/>
        <w:rPr>
          <w:b/>
          <w:sz w:val="28"/>
          <w:szCs w:val="28"/>
        </w:rPr>
      </w:pPr>
    </w:p>
    <w:p w:rsidR="00E42D24" w:rsidRDefault="00E42D24" w:rsidP="009B7F76">
      <w:pPr>
        <w:jc w:val="center"/>
        <w:rPr>
          <w:b/>
          <w:sz w:val="28"/>
          <w:szCs w:val="28"/>
        </w:rPr>
      </w:pP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11116">
        <w:rPr>
          <w:b/>
          <w:sz w:val="28"/>
          <w:szCs w:val="28"/>
        </w:rPr>
        <w:lastRenderedPageBreak/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положений об инспекции и отделах инспекции;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графика отпусков гражданских служащих инспекции;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  <w:r w:rsidRPr="00811116">
        <w:rPr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  <w:r w:rsidRPr="00811116">
        <w:rPr>
          <w:b/>
          <w:sz w:val="28"/>
          <w:szCs w:val="28"/>
        </w:rPr>
        <w:t>VII. Порядок служебного взаимодействия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 xml:space="preserve">17. </w:t>
      </w:r>
      <w:proofErr w:type="gramStart"/>
      <w:r w:rsidRPr="00811116">
        <w:rPr>
          <w:sz w:val="28"/>
          <w:szCs w:val="28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811116">
        <w:rPr>
          <w:sz w:val="28"/>
          <w:szCs w:val="28"/>
        </w:rPr>
        <w:t xml:space="preserve">, </w:t>
      </w:r>
      <w:proofErr w:type="gramStart"/>
      <w:r w:rsidRPr="00811116">
        <w:rPr>
          <w:sz w:val="28"/>
          <w:szCs w:val="28"/>
        </w:rPr>
        <w:t>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</w:p>
    <w:p w:rsidR="00E42D24" w:rsidRDefault="00E42D24" w:rsidP="009B7F76">
      <w:pPr>
        <w:jc w:val="center"/>
        <w:rPr>
          <w:b/>
          <w:sz w:val="28"/>
          <w:szCs w:val="28"/>
        </w:rPr>
      </w:pPr>
    </w:p>
    <w:p w:rsidR="00E42D24" w:rsidRDefault="00E42D24" w:rsidP="009B7F76">
      <w:pPr>
        <w:jc w:val="center"/>
        <w:rPr>
          <w:b/>
          <w:sz w:val="28"/>
          <w:szCs w:val="28"/>
        </w:rPr>
      </w:pP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  <w:r w:rsidRPr="00811116">
        <w:rPr>
          <w:b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консультирование юридических и физических лиц по вопросам, отнесенным к компетенции отдела;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информирование  налогоплательщиков по вопросам функционирования инспекции, по результатам ее контрольной деятельности;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иные услуги.</w:t>
      </w:r>
    </w:p>
    <w:p w:rsidR="00E42D24" w:rsidRDefault="00E42D24" w:rsidP="009B7F76">
      <w:pPr>
        <w:jc w:val="center"/>
        <w:rPr>
          <w:b/>
          <w:sz w:val="28"/>
          <w:szCs w:val="28"/>
        </w:rPr>
      </w:pPr>
    </w:p>
    <w:p w:rsidR="009B7F76" w:rsidRPr="00811116" w:rsidRDefault="009B7F76" w:rsidP="009B7F76">
      <w:pPr>
        <w:jc w:val="center"/>
        <w:rPr>
          <w:b/>
          <w:sz w:val="28"/>
          <w:szCs w:val="28"/>
        </w:rPr>
      </w:pPr>
      <w:r w:rsidRPr="00811116">
        <w:rPr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</w:p>
    <w:p w:rsidR="009B7F76" w:rsidRPr="00811116" w:rsidRDefault="009B7F76" w:rsidP="009B7F76">
      <w:pPr>
        <w:ind w:firstLine="567"/>
        <w:jc w:val="both"/>
        <w:rPr>
          <w:sz w:val="28"/>
          <w:szCs w:val="28"/>
        </w:rPr>
      </w:pPr>
      <w:r w:rsidRPr="00811116">
        <w:rPr>
          <w:sz w:val="28"/>
          <w:szCs w:val="28"/>
        </w:rPr>
        <w:t>19. Эффективность и результативность профессионально</w:t>
      </w:r>
      <w:r w:rsidR="00811116" w:rsidRPr="00811116">
        <w:rPr>
          <w:sz w:val="28"/>
          <w:szCs w:val="28"/>
        </w:rPr>
        <w:t>й служебной деятельности главного государственного налогового</w:t>
      </w:r>
      <w:r w:rsidRPr="00811116">
        <w:rPr>
          <w:sz w:val="28"/>
          <w:szCs w:val="28"/>
        </w:rPr>
        <w:t xml:space="preserve"> инспектор</w:t>
      </w:r>
      <w:r w:rsidR="00811116" w:rsidRPr="00811116">
        <w:rPr>
          <w:sz w:val="28"/>
          <w:szCs w:val="28"/>
        </w:rPr>
        <w:t>а</w:t>
      </w:r>
      <w:r w:rsidRPr="00811116">
        <w:rPr>
          <w:sz w:val="28"/>
          <w:szCs w:val="28"/>
        </w:rPr>
        <w:t xml:space="preserve"> оценивается по следующим показателям: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7F76" w:rsidRPr="00811116" w:rsidRDefault="009B7F76" w:rsidP="00E42D2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11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B7F76" w:rsidRPr="00811116" w:rsidRDefault="009B7F76" w:rsidP="009B7F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F76" w:rsidRPr="00811116" w:rsidRDefault="009B7F76" w:rsidP="009B7F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F76" w:rsidRPr="00811116" w:rsidRDefault="009B7F76" w:rsidP="009B7F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03B5" w:rsidRPr="00811116" w:rsidRDefault="00D603B5" w:rsidP="00D603B5">
      <w:pPr>
        <w:jc w:val="both"/>
        <w:rPr>
          <w:sz w:val="28"/>
          <w:szCs w:val="28"/>
        </w:rPr>
      </w:pPr>
    </w:p>
    <w:p w:rsidR="00D603B5" w:rsidRPr="00811116" w:rsidRDefault="00D603B5" w:rsidP="00D603B5">
      <w:pPr>
        <w:jc w:val="both"/>
        <w:rPr>
          <w:sz w:val="28"/>
          <w:szCs w:val="28"/>
        </w:rPr>
      </w:pPr>
    </w:p>
    <w:p w:rsidR="00D603B5" w:rsidRPr="00811116" w:rsidRDefault="00D603B5" w:rsidP="00D603B5">
      <w:pPr>
        <w:rPr>
          <w:sz w:val="28"/>
          <w:szCs w:val="28"/>
        </w:rPr>
      </w:pPr>
    </w:p>
    <w:p w:rsidR="00D603B5" w:rsidRPr="00811116" w:rsidRDefault="00D603B5" w:rsidP="00D603B5">
      <w:pPr>
        <w:rPr>
          <w:sz w:val="28"/>
          <w:szCs w:val="28"/>
        </w:rPr>
      </w:pPr>
    </w:p>
    <w:p w:rsidR="00D603B5" w:rsidRPr="00811116" w:rsidRDefault="00D603B5" w:rsidP="00D603B5">
      <w:pPr>
        <w:rPr>
          <w:sz w:val="28"/>
          <w:szCs w:val="28"/>
        </w:rPr>
      </w:pPr>
    </w:p>
    <w:p w:rsidR="00D603B5" w:rsidRPr="00811116" w:rsidRDefault="00D603B5" w:rsidP="00D603B5">
      <w:pPr>
        <w:rPr>
          <w:sz w:val="28"/>
          <w:szCs w:val="28"/>
        </w:rPr>
      </w:pPr>
    </w:p>
    <w:p w:rsidR="00D603B5" w:rsidRPr="00811116" w:rsidRDefault="00D603B5" w:rsidP="00D603B5">
      <w:pPr>
        <w:rPr>
          <w:sz w:val="28"/>
          <w:szCs w:val="28"/>
        </w:rPr>
      </w:pPr>
    </w:p>
    <w:sectPr w:rsidR="00D603B5" w:rsidRPr="00811116" w:rsidSect="00E42D24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F150F"/>
    <w:multiLevelType w:val="hybridMultilevel"/>
    <w:tmpl w:val="4392CD0C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66623"/>
    <w:rsid w:val="000B785D"/>
    <w:rsid w:val="001476F7"/>
    <w:rsid w:val="001865BE"/>
    <w:rsid w:val="00196CE8"/>
    <w:rsid w:val="00346F64"/>
    <w:rsid w:val="00366648"/>
    <w:rsid w:val="003D7F9D"/>
    <w:rsid w:val="00441249"/>
    <w:rsid w:val="00443824"/>
    <w:rsid w:val="00520D83"/>
    <w:rsid w:val="00532925"/>
    <w:rsid w:val="006101F1"/>
    <w:rsid w:val="006964F0"/>
    <w:rsid w:val="006B6EB1"/>
    <w:rsid w:val="007274C5"/>
    <w:rsid w:val="00750113"/>
    <w:rsid w:val="007A6076"/>
    <w:rsid w:val="007A6596"/>
    <w:rsid w:val="00811116"/>
    <w:rsid w:val="008151A2"/>
    <w:rsid w:val="00827FB2"/>
    <w:rsid w:val="00835235"/>
    <w:rsid w:val="00851199"/>
    <w:rsid w:val="00852928"/>
    <w:rsid w:val="0099164C"/>
    <w:rsid w:val="009A6F4D"/>
    <w:rsid w:val="009B7F76"/>
    <w:rsid w:val="00A366D9"/>
    <w:rsid w:val="00AF4FC0"/>
    <w:rsid w:val="00B0197D"/>
    <w:rsid w:val="00B14424"/>
    <w:rsid w:val="00B61E5C"/>
    <w:rsid w:val="00BC08A3"/>
    <w:rsid w:val="00C40F8C"/>
    <w:rsid w:val="00D603B5"/>
    <w:rsid w:val="00D846A1"/>
    <w:rsid w:val="00DC1704"/>
    <w:rsid w:val="00E42D24"/>
    <w:rsid w:val="00ED7021"/>
    <w:rsid w:val="00F105CE"/>
    <w:rsid w:val="00F6633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9B7F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9B7F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3175</Words>
  <Characters>18103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3</cp:revision>
  <cp:lastPrinted>2018-07-09T07:33:00Z</cp:lastPrinted>
  <dcterms:created xsi:type="dcterms:W3CDTF">2018-07-09T10:17:00Z</dcterms:created>
  <dcterms:modified xsi:type="dcterms:W3CDTF">2020-01-16T11:26:00Z</dcterms:modified>
</cp:coreProperties>
</file>